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5" w:type="dxa"/>
        <w:tblCellMar>
          <w:left w:w="0" w:type="dxa"/>
          <w:right w:w="0" w:type="dxa"/>
        </w:tblCellMar>
        <w:tblLook w:val="04A0"/>
      </w:tblPr>
      <w:tblGrid>
        <w:gridCol w:w="11780"/>
      </w:tblGrid>
      <w:tr w:rsidR="001A0B83" w:rsidRPr="00DE12D4" w:rsidTr="00946F47">
        <w:trPr>
          <w:trHeight w:val="450"/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0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  <w:gridCol w:w="2300"/>
              <w:gridCol w:w="2300"/>
              <w:gridCol w:w="2300"/>
              <w:gridCol w:w="2300"/>
            </w:tblGrid>
            <w:tr w:rsidR="001A0B83" w:rsidRPr="00DE12D4" w:rsidTr="00946F47">
              <w:trPr>
                <w:trHeight w:val="450"/>
              </w:trPr>
              <w:tc>
                <w:tcPr>
                  <w:tcW w:w="110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b/>
                      <w:bCs/>
                      <w:color w:val="565656"/>
                      <w:kern w:val="0"/>
                      <w:sz w:val="36"/>
                    </w:rPr>
                    <w:t>福建省污水处理厂出水COD、氨氮、总磷自行监测月统计表</w:t>
                  </w:r>
                </w:p>
              </w:tc>
            </w:tr>
            <w:tr w:rsidR="001A0B83" w:rsidRPr="00DE12D4" w:rsidTr="00946F47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0B83" w:rsidRPr="00DE12D4" w:rsidTr="00946F47">
              <w:trPr>
                <w:trHeight w:val="690"/>
              </w:trPr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20"/>
                      <w:szCs w:val="20"/>
                    </w:rPr>
                    <w:t>污水处理厂名称：安溪县污水处理厂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20"/>
                      <w:szCs w:val="20"/>
                    </w:rPr>
                    <w:t>COD处理月合格率：100 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20"/>
                      <w:szCs w:val="20"/>
                    </w:rPr>
                    <w:t>氨氮处理月合格率：100 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20"/>
                      <w:szCs w:val="20"/>
                    </w:rPr>
                    <w:t>总磷处理月合格率：100 ％</w:t>
                  </w:r>
                </w:p>
              </w:tc>
            </w:tr>
            <w:tr w:rsidR="001A0B83" w:rsidRPr="00DE12D4" w:rsidTr="00946F47">
              <w:trPr>
                <w:trHeight w:val="312"/>
              </w:trPr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日 期</w:t>
                  </w:r>
                </w:p>
              </w:tc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出水COD自行监测</w:t>
                  </w: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br/>
                    <w:t>日平均值（mg/l)</w:t>
                  </w:r>
                </w:p>
              </w:tc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出水氨氮自行监测</w:t>
                  </w: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br/>
                    <w:t>日平均值（mg/l)</w:t>
                  </w:r>
                </w:p>
              </w:tc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出水总磷自行监测</w:t>
                  </w: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br/>
                    <w:t>日平均值（mg/l)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异常情况备注</w:t>
                  </w:r>
                </w:p>
              </w:tc>
            </w:tr>
            <w:tr w:rsidR="001A0B83" w:rsidRPr="00DE12D4" w:rsidTr="00946F47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2015年1月1日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19.9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0.967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0.489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2015年1月2日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17.5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0.787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2015年1月3日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2015年1月4日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18.7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0.618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2015年1月5日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16.4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2015年1月6日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19.2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2015年1月7日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16.8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2015年1月8日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17.4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2015年1月9日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18.6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2015年1月10日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19.8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2015年1月11日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16.9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2015年1月12日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2015年1月13日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14.7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2015年1月14日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16.7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2015年1月15日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19.0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2015年1月16日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18.4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2015年1月17日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14.3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2015年1月18日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2015年1月19日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17.0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2015年1月20日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20.4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2015年1月21日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18.8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2015年1月22日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16.6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2015年1月23日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18.9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0.274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2015年1月24日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20.0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2015年1月25日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18.9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2015年1月26日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2015年1月27日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13.2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2015年1月28日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17.9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0.247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0.550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2015年1月29日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16.4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0.531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2015年1月30日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0.473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2015年1月31日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16.9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0.531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A0B83" w:rsidRPr="00DE12D4" w:rsidTr="00946F47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月平均值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17.4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B83" w:rsidRPr="00DE12D4" w:rsidRDefault="001A0B83" w:rsidP="00946F47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DE12D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1A0B83" w:rsidRPr="00DE12D4" w:rsidRDefault="001A0B83" w:rsidP="00946F47">
            <w:pPr>
              <w:widowControl/>
              <w:spacing w:line="360" w:lineRule="atLeast"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</w:tbl>
    <w:p w:rsidR="00690BF1" w:rsidRPr="00DE12D4" w:rsidRDefault="00690BF1" w:rsidP="00DE12D4"/>
    <w:sectPr w:rsidR="00690BF1" w:rsidRPr="00DE12D4" w:rsidSect="00DE12D4">
      <w:pgSz w:w="11906" w:h="16838"/>
      <w:pgMar w:top="0" w:right="0" w:bottom="0" w:left="42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BD1" w:rsidRDefault="00721BD1" w:rsidP="008922A0">
      <w:r>
        <w:separator/>
      </w:r>
    </w:p>
  </w:endnote>
  <w:endnote w:type="continuationSeparator" w:id="1">
    <w:p w:rsidR="00721BD1" w:rsidRDefault="00721BD1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BD1" w:rsidRDefault="00721BD1" w:rsidP="008922A0">
      <w:r>
        <w:separator/>
      </w:r>
    </w:p>
  </w:footnote>
  <w:footnote w:type="continuationSeparator" w:id="1">
    <w:p w:rsidR="00721BD1" w:rsidRDefault="00721BD1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1A0B83"/>
    <w:rsid w:val="00690BF1"/>
    <w:rsid w:val="00721BD1"/>
    <w:rsid w:val="008922A0"/>
    <w:rsid w:val="00DE12D4"/>
    <w:rsid w:val="00EF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微软中国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2017-08-17T08:29:00Z</dcterms:created>
  <dcterms:modified xsi:type="dcterms:W3CDTF">2017-08-17T08:29:00Z</dcterms:modified>
</cp:coreProperties>
</file>